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3092B0" w14:textId="1405DB73" w:rsidR="001B26E0" w:rsidRPr="001B26E0" w:rsidRDefault="001B26E0" w:rsidP="001B26E0">
      <w:pPr>
        <w:tabs>
          <w:tab w:val="num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val="kk-KZ" w:eastAsia="ru-RU"/>
        </w:rPr>
      </w:pPr>
      <w:bookmarkStart w:id="0" w:name="_Hlk48765748"/>
      <w:r>
        <w:rPr>
          <w:rFonts w:ascii="Times New Roman" w:eastAsia="Times New Roman" w:hAnsi="Times New Roman" w:cs="Times New Roman"/>
          <w:color w:val="000000"/>
          <w:sz w:val="24"/>
          <w:szCs w:val="28"/>
          <w:lang w:val="kk-KZ" w:eastAsia="ru-RU"/>
        </w:rPr>
        <w:t>Лекция</w:t>
      </w:r>
      <w:r w:rsidRPr="001B26E0">
        <w:rPr>
          <w:rFonts w:ascii="Times New Roman" w:eastAsia="Times New Roman" w:hAnsi="Times New Roman" w:cs="Times New Roman"/>
          <w:color w:val="000000"/>
          <w:sz w:val="24"/>
          <w:szCs w:val="28"/>
          <w:lang w:val="kk-KZ" w:eastAsia="ru-RU"/>
        </w:rPr>
        <w:t xml:space="preserve">  </w:t>
      </w:r>
      <w:r w:rsidR="007B35B5">
        <w:rPr>
          <w:rFonts w:ascii="Times New Roman" w:eastAsia="Times New Roman" w:hAnsi="Times New Roman" w:cs="Times New Roman"/>
          <w:color w:val="000000"/>
          <w:sz w:val="24"/>
          <w:szCs w:val="28"/>
          <w:lang w:val="kk-KZ" w:eastAsia="ru-RU"/>
        </w:rPr>
        <w:t>10</w:t>
      </w:r>
      <w:r>
        <w:rPr>
          <w:rFonts w:ascii="Times New Roman" w:eastAsia="Times New Roman" w:hAnsi="Times New Roman" w:cs="Times New Roman"/>
          <w:color w:val="000000"/>
          <w:sz w:val="24"/>
          <w:szCs w:val="28"/>
          <w:lang w:val="kk-KZ" w:eastAsia="ru-RU"/>
        </w:rPr>
        <w:t>.</w:t>
      </w:r>
      <w:r w:rsidRPr="001B26E0">
        <w:rPr>
          <w:rFonts w:ascii="Times New Roman" w:eastAsia="Times New Roman" w:hAnsi="Times New Roman" w:cs="Times New Roman"/>
          <w:color w:val="000000"/>
          <w:sz w:val="24"/>
          <w:szCs w:val="28"/>
          <w:lang w:val="kk-KZ" w:eastAsia="ru-RU"/>
        </w:rPr>
        <w:t xml:space="preserve"> </w:t>
      </w:r>
      <w:bookmarkEnd w:id="0"/>
      <w:r w:rsidRPr="001B26E0">
        <w:rPr>
          <w:rFonts w:ascii="Times New Roman" w:eastAsia="Times New Roman" w:hAnsi="Times New Roman" w:cs="Times New Roman"/>
          <w:color w:val="000000"/>
          <w:sz w:val="24"/>
          <w:szCs w:val="28"/>
          <w:lang w:val="kk-KZ" w:eastAsia="ru-RU"/>
        </w:rPr>
        <w:t xml:space="preserve">Қала көшелеріндегі тігінен жоспарлауда негізгі болып алынатын – жобалау горизонтальдер тәсілі. Алаңдар,  көше қиылыстары және түйіскендерінің тігінен жоспарлауы. </w:t>
      </w:r>
    </w:p>
    <w:p w14:paraId="7A3F5C86" w14:textId="22211064" w:rsidR="00E62BE2" w:rsidRPr="00F60A09" w:rsidRDefault="00E62BE2">
      <w:pPr>
        <w:rPr>
          <w:rFonts w:ascii="Times New Roman" w:hAnsi="Times New Roman" w:cs="Times New Roman"/>
          <w:sz w:val="28"/>
          <w:szCs w:val="28"/>
        </w:rPr>
      </w:pPr>
    </w:p>
    <w:p w14:paraId="26B67023" w14:textId="2B44F4DB" w:rsidR="00F60A09" w:rsidRPr="00F60A09" w:rsidRDefault="00F60A09" w:rsidP="007B35B5">
      <w:pPr>
        <w:pStyle w:val="2"/>
        <w:numPr>
          <w:ilvl w:val="0"/>
          <w:numId w:val="6"/>
        </w:numPr>
        <w:spacing w:after="0" w:line="240" w:lineRule="auto"/>
        <w:jc w:val="center"/>
        <w:rPr>
          <w:b/>
          <w:color w:val="000000"/>
          <w:szCs w:val="28"/>
          <w:lang w:val="kk-KZ"/>
        </w:rPr>
      </w:pPr>
      <w:r w:rsidRPr="00F60A09">
        <w:rPr>
          <w:b/>
          <w:color w:val="000000"/>
          <w:szCs w:val="28"/>
          <w:lang w:val="kk-KZ"/>
        </w:rPr>
        <w:t>Қала көшелеріндегі тігінен жоспарлауда негізгі болып алынатын – жобалау горизонтальдер тәсілі. Алаңдар,  көше қиылыстары және түйіскендерінің тігінен жоспарлауы.</w:t>
      </w:r>
    </w:p>
    <w:p w14:paraId="3FF8ACFB" w14:textId="77777777" w:rsidR="00F60A09" w:rsidRPr="00F60A09" w:rsidRDefault="00F60A09" w:rsidP="00F60A09">
      <w:pPr>
        <w:pStyle w:val="2"/>
        <w:spacing w:after="0" w:line="240" w:lineRule="auto"/>
        <w:ind w:left="360"/>
        <w:jc w:val="center"/>
        <w:rPr>
          <w:b/>
          <w:color w:val="000000"/>
          <w:szCs w:val="28"/>
          <w:lang w:val="kk-KZ"/>
        </w:rPr>
      </w:pPr>
    </w:p>
    <w:p w14:paraId="4210F0DA" w14:textId="77777777" w:rsidR="00F60A09" w:rsidRPr="00F60A09" w:rsidRDefault="00F60A09" w:rsidP="00F60A09">
      <w:pPr>
        <w:pStyle w:val="2"/>
        <w:spacing w:after="0" w:line="240" w:lineRule="auto"/>
        <w:ind w:left="0"/>
        <w:rPr>
          <w:color w:val="000000"/>
          <w:szCs w:val="28"/>
          <w:lang w:val="kk-KZ"/>
        </w:rPr>
      </w:pPr>
      <w:r w:rsidRPr="00F60A09">
        <w:rPr>
          <w:color w:val="000000"/>
          <w:szCs w:val="28"/>
          <w:lang w:val="kk-KZ"/>
        </w:rPr>
        <w:t xml:space="preserve">     Қала көшелерін тігінен жоспарлау жұмысының негізінде 1:2000 масштабы бойынша көрсетілген жер бедерлері бар қаланың бас жоспары алынады. </w:t>
      </w:r>
    </w:p>
    <w:p w14:paraId="1EF4A29B" w14:textId="77777777" w:rsidR="00F60A09" w:rsidRPr="00F60A09" w:rsidRDefault="00F60A09" w:rsidP="00F60A09">
      <w:pPr>
        <w:pStyle w:val="2"/>
        <w:spacing w:after="0" w:line="240" w:lineRule="auto"/>
        <w:ind w:left="0"/>
        <w:rPr>
          <w:color w:val="000000"/>
          <w:szCs w:val="28"/>
          <w:lang w:val="kk-KZ"/>
        </w:rPr>
      </w:pPr>
    </w:p>
    <w:p w14:paraId="2A0ECBC2" w14:textId="77777777" w:rsidR="00F60A09" w:rsidRPr="00F60A09" w:rsidRDefault="00F60A09" w:rsidP="00F60A09">
      <w:pPr>
        <w:pStyle w:val="2"/>
        <w:spacing w:after="0" w:line="240" w:lineRule="auto"/>
        <w:ind w:left="0"/>
        <w:rPr>
          <w:color w:val="000000"/>
          <w:szCs w:val="28"/>
          <w:lang w:val="kk-KZ"/>
        </w:rPr>
      </w:pPr>
      <w:r w:rsidRPr="00F60A09">
        <w:rPr>
          <w:color w:val="000000"/>
          <w:szCs w:val="28"/>
          <w:lang w:val="kk-KZ"/>
        </w:rPr>
        <w:t xml:space="preserve">Жобалау горизонтальдер тәсілі келесі ретімен орындалады: </w:t>
      </w:r>
    </w:p>
    <w:p w14:paraId="14AB94D7" w14:textId="77777777" w:rsidR="00F60A09" w:rsidRPr="00F60A09" w:rsidRDefault="00F60A09" w:rsidP="00F60A09">
      <w:pPr>
        <w:pStyle w:val="2"/>
        <w:numPr>
          <w:ilvl w:val="0"/>
          <w:numId w:val="4"/>
        </w:numPr>
        <w:tabs>
          <w:tab w:val="clear" w:pos="720"/>
          <w:tab w:val="num" w:pos="540"/>
        </w:tabs>
        <w:spacing w:after="0" w:line="240" w:lineRule="auto"/>
        <w:ind w:left="0" w:firstLine="0"/>
        <w:rPr>
          <w:color w:val="000000"/>
          <w:szCs w:val="28"/>
          <w:lang w:val="kk-KZ"/>
        </w:rPr>
      </w:pPr>
      <w:r w:rsidRPr="00F60A09">
        <w:rPr>
          <w:color w:val="000000"/>
          <w:szCs w:val="28"/>
          <w:lang w:val="kk-KZ"/>
        </w:rPr>
        <w:t>Қала көшесінің бас жоспарында сипаттау нүктелерін белгілеу.</w:t>
      </w:r>
    </w:p>
    <w:p w14:paraId="1579BAE6" w14:textId="77777777" w:rsidR="00F60A09" w:rsidRPr="00F60A09" w:rsidRDefault="00F60A09" w:rsidP="00F60A09">
      <w:pPr>
        <w:pStyle w:val="2"/>
        <w:tabs>
          <w:tab w:val="num" w:pos="540"/>
        </w:tabs>
        <w:spacing w:after="0" w:line="240" w:lineRule="auto"/>
        <w:ind w:left="0"/>
        <w:rPr>
          <w:color w:val="000000"/>
          <w:szCs w:val="28"/>
          <w:lang w:val="kk-KZ"/>
        </w:rPr>
      </w:pPr>
      <w:r w:rsidRPr="00F60A09">
        <w:rPr>
          <w:color w:val="000000"/>
          <w:szCs w:val="28"/>
          <w:lang w:val="kk-KZ"/>
        </w:rPr>
        <w:t>Сипаттау нүктелеріне жатады:</w:t>
      </w:r>
    </w:p>
    <w:p w14:paraId="7A03C545" w14:textId="77777777" w:rsidR="00F60A09" w:rsidRPr="00F60A09" w:rsidRDefault="00F60A09" w:rsidP="00F60A09">
      <w:pPr>
        <w:pStyle w:val="2"/>
        <w:numPr>
          <w:ilvl w:val="1"/>
          <w:numId w:val="4"/>
        </w:numPr>
        <w:tabs>
          <w:tab w:val="num" w:pos="540"/>
        </w:tabs>
        <w:spacing w:after="0" w:line="240" w:lineRule="auto"/>
        <w:ind w:left="0" w:firstLine="0"/>
        <w:rPr>
          <w:color w:val="000000"/>
          <w:szCs w:val="28"/>
          <w:lang w:val="kk-KZ"/>
        </w:rPr>
      </w:pPr>
      <w:r w:rsidRPr="00F60A09">
        <w:rPr>
          <w:color w:val="000000"/>
          <w:szCs w:val="28"/>
          <w:lang w:val="kk-KZ"/>
        </w:rPr>
        <w:t>Көше түйіскенінің ортасы;</w:t>
      </w:r>
    </w:p>
    <w:p w14:paraId="7DB3DF59" w14:textId="77777777" w:rsidR="00F60A09" w:rsidRPr="00F60A09" w:rsidRDefault="00F60A09" w:rsidP="00F60A09">
      <w:pPr>
        <w:pStyle w:val="2"/>
        <w:numPr>
          <w:ilvl w:val="1"/>
          <w:numId w:val="4"/>
        </w:numPr>
        <w:tabs>
          <w:tab w:val="num" w:pos="540"/>
        </w:tabs>
        <w:spacing w:after="0" w:line="240" w:lineRule="auto"/>
        <w:ind w:left="0" w:firstLine="0"/>
        <w:rPr>
          <w:color w:val="000000"/>
          <w:szCs w:val="28"/>
          <w:lang w:val="kk-KZ"/>
        </w:rPr>
      </w:pPr>
      <w:r w:rsidRPr="00F60A09">
        <w:rPr>
          <w:color w:val="000000"/>
          <w:szCs w:val="28"/>
          <w:lang w:val="kk-KZ"/>
        </w:rPr>
        <w:t>Жер бедеріндегі горизонтальдердің өзгергені;</w:t>
      </w:r>
    </w:p>
    <w:p w14:paraId="788C6020" w14:textId="77777777" w:rsidR="00F60A09" w:rsidRPr="00F60A09" w:rsidRDefault="00F60A09" w:rsidP="00F60A09">
      <w:pPr>
        <w:pStyle w:val="2"/>
        <w:numPr>
          <w:ilvl w:val="1"/>
          <w:numId w:val="4"/>
        </w:numPr>
        <w:tabs>
          <w:tab w:val="num" w:pos="540"/>
        </w:tabs>
        <w:spacing w:after="0" w:line="240" w:lineRule="auto"/>
        <w:ind w:left="0" w:firstLine="0"/>
        <w:rPr>
          <w:color w:val="000000"/>
          <w:szCs w:val="28"/>
          <w:lang w:val="kk-KZ"/>
        </w:rPr>
      </w:pPr>
      <w:r w:rsidRPr="00F60A09">
        <w:rPr>
          <w:color w:val="000000"/>
          <w:szCs w:val="28"/>
          <w:lang w:val="kk-KZ"/>
        </w:rPr>
        <w:t>Көше басы;</w:t>
      </w:r>
    </w:p>
    <w:p w14:paraId="3C50A323" w14:textId="77777777" w:rsidR="00F60A09" w:rsidRPr="00F60A09" w:rsidRDefault="00F60A09" w:rsidP="00F60A09">
      <w:pPr>
        <w:pStyle w:val="2"/>
        <w:numPr>
          <w:ilvl w:val="1"/>
          <w:numId w:val="4"/>
        </w:numPr>
        <w:tabs>
          <w:tab w:val="num" w:pos="540"/>
        </w:tabs>
        <w:spacing w:after="0" w:line="240" w:lineRule="auto"/>
        <w:ind w:left="0" w:firstLine="0"/>
        <w:rPr>
          <w:color w:val="000000"/>
          <w:szCs w:val="28"/>
          <w:lang w:val="kk-KZ"/>
        </w:rPr>
      </w:pPr>
      <w:r w:rsidRPr="00F60A09">
        <w:rPr>
          <w:color w:val="000000"/>
          <w:szCs w:val="28"/>
          <w:lang w:val="kk-KZ"/>
        </w:rPr>
        <w:t>Көше аяғы;</w:t>
      </w:r>
    </w:p>
    <w:p w14:paraId="7C8F44C3" w14:textId="77777777" w:rsidR="00F60A09" w:rsidRPr="00F60A09" w:rsidRDefault="00F60A09" w:rsidP="00F60A09">
      <w:pPr>
        <w:pStyle w:val="2"/>
        <w:numPr>
          <w:ilvl w:val="1"/>
          <w:numId w:val="4"/>
        </w:numPr>
        <w:tabs>
          <w:tab w:val="num" w:pos="540"/>
        </w:tabs>
        <w:spacing w:after="0" w:line="240" w:lineRule="auto"/>
        <w:ind w:left="0" w:firstLine="0"/>
        <w:rPr>
          <w:color w:val="000000"/>
          <w:szCs w:val="28"/>
          <w:lang w:val="kk-KZ"/>
        </w:rPr>
      </w:pPr>
      <w:r w:rsidRPr="00F60A09">
        <w:rPr>
          <w:color w:val="000000"/>
          <w:szCs w:val="28"/>
          <w:lang w:val="kk-KZ"/>
        </w:rPr>
        <w:t>Қара белгілер;</w:t>
      </w:r>
    </w:p>
    <w:p w14:paraId="1F4DDEE2" w14:textId="77777777" w:rsidR="00F60A09" w:rsidRPr="00F60A09" w:rsidRDefault="00F60A09" w:rsidP="00F60A09">
      <w:pPr>
        <w:pStyle w:val="2"/>
        <w:numPr>
          <w:ilvl w:val="1"/>
          <w:numId w:val="4"/>
        </w:numPr>
        <w:tabs>
          <w:tab w:val="num" w:pos="540"/>
        </w:tabs>
        <w:spacing w:after="0" w:line="240" w:lineRule="auto"/>
        <w:ind w:left="0" w:firstLine="0"/>
        <w:rPr>
          <w:color w:val="000000"/>
          <w:szCs w:val="28"/>
          <w:lang w:val="kk-KZ"/>
        </w:rPr>
      </w:pPr>
      <w:r w:rsidRPr="00F60A09">
        <w:rPr>
          <w:color w:val="000000"/>
          <w:szCs w:val="28"/>
          <w:lang w:val="kk-KZ"/>
        </w:rPr>
        <w:t>Сипаттау нүктелерінің қара белгілері;</w:t>
      </w:r>
    </w:p>
    <w:p w14:paraId="096C4944" w14:textId="77777777" w:rsidR="00F60A09" w:rsidRPr="00F60A09" w:rsidRDefault="00F60A09" w:rsidP="00F60A09">
      <w:pPr>
        <w:pStyle w:val="2"/>
        <w:numPr>
          <w:ilvl w:val="1"/>
          <w:numId w:val="4"/>
        </w:numPr>
        <w:tabs>
          <w:tab w:val="num" w:pos="540"/>
        </w:tabs>
        <w:spacing w:after="0" w:line="240" w:lineRule="auto"/>
        <w:ind w:left="0" w:firstLine="0"/>
        <w:rPr>
          <w:color w:val="000000"/>
          <w:szCs w:val="28"/>
          <w:lang w:val="kk-KZ"/>
        </w:rPr>
      </w:pPr>
      <w:r w:rsidRPr="00F60A09">
        <w:rPr>
          <w:color w:val="000000"/>
          <w:szCs w:val="28"/>
          <w:lang w:val="kk-KZ"/>
        </w:rPr>
        <w:t>Сипаттау нүктелері араларындағы бойлық еңістіктер.</w:t>
      </w:r>
    </w:p>
    <w:p w14:paraId="1A435BEB" w14:textId="77777777" w:rsidR="00F60A09" w:rsidRPr="00F60A09" w:rsidRDefault="00F60A09" w:rsidP="00F60A09">
      <w:pPr>
        <w:pStyle w:val="2"/>
        <w:numPr>
          <w:ilvl w:val="0"/>
          <w:numId w:val="4"/>
        </w:numPr>
        <w:tabs>
          <w:tab w:val="clear" w:pos="720"/>
          <w:tab w:val="num" w:pos="540"/>
        </w:tabs>
        <w:spacing w:after="0" w:line="240" w:lineRule="auto"/>
        <w:ind w:left="0" w:firstLine="0"/>
        <w:rPr>
          <w:color w:val="000000"/>
          <w:szCs w:val="28"/>
          <w:lang w:val="kk-KZ"/>
        </w:rPr>
      </w:pPr>
      <w:r w:rsidRPr="00F60A09">
        <w:rPr>
          <w:color w:val="000000"/>
          <w:szCs w:val="28"/>
          <w:lang w:val="kk-KZ"/>
        </w:rPr>
        <w:t>Қара белгілерді топографиялық картадағы горизонтальдер арқылы есептеу;</w:t>
      </w:r>
    </w:p>
    <w:p w14:paraId="252A1247" w14:textId="77777777" w:rsidR="00F60A09" w:rsidRPr="00F60A09" w:rsidRDefault="00F60A09" w:rsidP="00F60A09">
      <w:pPr>
        <w:pStyle w:val="2"/>
        <w:numPr>
          <w:ilvl w:val="0"/>
          <w:numId w:val="4"/>
        </w:numPr>
        <w:tabs>
          <w:tab w:val="clear" w:pos="720"/>
          <w:tab w:val="num" w:pos="540"/>
        </w:tabs>
        <w:spacing w:after="0" w:line="240" w:lineRule="auto"/>
        <w:ind w:left="0" w:firstLine="0"/>
        <w:rPr>
          <w:color w:val="000000"/>
          <w:szCs w:val="28"/>
          <w:lang w:val="kk-KZ"/>
        </w:rPr>
      </w:pPr>
      <w:r w:rsidRPr="00F60A09">
        <w:rPr>
          <w:color w:val="000000"/>
          <w:szCs w:val="28"/>
          <w:lang w:val="kk-KZ"/>
        </w:rPr>
        <w:t>Қызыл белгілерді есептеу: Қызыл</w:t>
      </w:r>
      <w:r w:rsidRPr="00F60A09">
        <w:rPr>
          <w:color w:val="000000"/>
          <w:position w:val="-10"/>
          <w:szCs w:val="28"/>
          <w:lang w:val="kk-KZ"/>
        </w:rPr>
        <w:object w:dxaOrig="120" w:dyaOrig="340" w14:anchorId="00811DC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pt;height:17.25pt" o:ole="">
            <v:imagedata r:id="rId5" o:title=""/>
          </v:shape>
          <o:OLEObject Type="Embed" ProgID="Equation.3" ShapeID="_x0000_i1025" DrawAspect="Content" ObjectID="_1661188160" r:id="rId6"/>
        </w:object>
      </w:r>
      <w:r w:rsidRPr="00F60A09">
        <w:rPr>
          <w:color w:val="000000"/>
          <w:szCs w:val="28"/>
          <w:lang w:val="kk-KZ"/>
        </w:rPr>
        <w:t>= Қара</w:t>
      </w:r>
      <w:r w:rsidRPr="00F60A09">
        <w:rPr>
          <w:color w:val="000000"/>
          <w:position w:val="-10"/>
          <w:szCs w:val="28"/>
          <w:lang w:val="kk-KZ"/>
        </w:rPr>
        <w:object w:dxaOrig="120" w:dyaOrig="340" w14:anchorId="745F752A">
          <v:shape id="_x0000_i1026" type="#_x0000_t75" style="width:6pt;height:17.25pt" o:ole="">
            <v:imagedata r:id="rId7" o:title=""/>
          </v:shape>
          <o:OLEObject Type="Embed" ProgID="Equation.3" ShapeID="_x0000_i1026" DrawAspect="Content" ObjectID="_1661188161" r:id="rId8"/>
        </w:object>
      </w:r>
      <w:r w:rsidRPr="00F60A09">
        <w:rPr>
          <w:color w:val="000000"/>
          <w:szCs w:val="28"/>
          <w:lang w:val="kk-KZ"/>
        </w:rPr>
        <w:t>-(0,25÷ 0,3м.);</w:t>
      </w:r>
    </w:p>
    <w:p w14:paraId="5A0BE158" w14:textId="77777777" w:rsidR="00F60A09" w:rsidRPr="00F60A09" w:rsidRDefault="00F60A09" w:rsidP="00F60A09">
      <w:pPr>
        <w:pStyle w:val="2"/>
        <w:numPr>
          <w:ilvl w:val="0"/>
          <w:numId w:val="4"/>
        </w:numPr>
        <w:tabs>
          <w:tab w:val="clear" w:pos="720"/>
          <w:tab w:val="num" w:pos="540"/>
        </w:tabs>
        <w:spacing w:after="0" w:line="240" w:lineRule="auto"/>
        <w:ind w:left="0" w:firstLine="0"/>
        <w:rPr>
          <w:color w:val="000000"/>
          <w:szCs w:val="28"/>
          <w:lang w:val="kk-KZ"/>
        </w:rPr>
      </w:pPr>
      <w:r w:rsidRPr="00F60A09">
        <w:rPr>
          <w:color w:val="000000"/>
          <w:szCs w:val="28"/>
          <w:lang w:val="kk-KZ"/>
        </w:rPr>
        <w:t>Бойлық еңістікті анықтау: i = (Қызыл</w:t>
      </w:r>
      <w:r w:rsidRPr="00F60A09">
        <w:rPr>
          <w:color w:val="000000"/>
          <w:position w:val="-10"/>
          <w:szCs w:val="28"/>
          <w:lang w:val="kk-KZ"/>
        </w:rPr>
        <w:object w:dxaOrig="120" w:dyaOrig="340" w14:anchorId="0D1EB65C">
          <v:shape id="_x0000_i1027" type="#_x0000_t75" style="width:6pt;height:17.25pt" o:ole="">
            <v:imagedata r:id="rId9" o:title=""/>
          </v:shape>
          <o:OLEObject Type="Embed" ProgID="Equation.3" ShapeID="_x0000_i1027" DrawAspect="Content" ObjectID="_1661188162" r:id="rId10"/>
        </w:object>
      </w:r>
      <w:r w:rsidRPr="00F60A09">
        <w:rPr>
          <w:color w:val="000000"/>
          <w:szCs w:val="28"/>
          <w:lang w:val="kk-KZ"/>
        </w:rPr>
        <w:t>-Қызыл</w:t>
      </w:r>
      <w:r w:rsidRPr="00F60A09">
        <w:rPr>
          <w:color w:val="000000"/>
          <w:position w:val="-10"/>
          <w:szCs w:val="28"/>
          <w:lang w:val="kk-KZ"/>
        </w:rPr>
        <w:object w:dxaOrig="160" w:dyaOrig="340" w14:anchorId="6E46AE3A">
          <v:shape id="_x0000_i1028" type="#_x0000_t75" style="width:8.25pt;height:17.25pt" o:ole="">
            <v:imagedata r:id="rId11" o:title=""/>
          </v:shape>
          <o:OLEObject Type="Embed" ProgID="Equation.3" ShapeID="_x0000_i1028" DrawAspect="Content" ObjectID="_1661188163" r:id="rId12"/>
        </w:object>
      </w:r>
      <w:r w:rsidRPr="00F60A09">
        <w:rPr>
          <w:color w:val="000000"/>
          <w:szCs w:val="28"/>
          <w:lang w:val="kk-KZ"/>
        </w:rPr>
        <w:t>)/ℓ</w:t>
      </w:r>
      <w:r w:rsidRPr="00F60A09">
        <w:rPr>
          <w:color w:val="000000"/>
          <w:position w:val="-10"/>
          <w:szCs w:val="28"/>
          <w:lang w:val="kk-KZ"/>
        </w:rPr>
        <w:object w:dxaOrig="120" w:dyaOrig="340" w14:anchorId="2896D9DD">
          <v:shape id="_x0000_i1029" type="#_x0000_t75" style="width:6pt;height:17.25pt" o:ole="">
            <v:imagedata r:id="rId13" o:title=""/>
          </v:shape>
          <o:OLEObject Type="Embed" ProgID="Equation.3" ShapeID="_x0000_i1029" DrawAspect="Content" ObjectID="_1661188164" r:id="rId14"/>
        </w:object>
      </w:r>
      <w:r w:rsidRPr="00F60A09">
        <w:rPr>
          <w:color w:val="000000"/>
          <w:szCs w:val="28"/>
          <w:lang w:val="kk-KZ"/>
        </w:rPr>
        <w:t>;</w:t>
      </w:r>
    </w:p>
    <w:p w14:paraId="14D0C59D" w14:textId="77777777" w:rsidR="00F60A09" w:rsidRPr="00F60A09" w:rsidRDefault="00F60A09" w:rsidP="00F60A09">
      <w:pPr>
        <w:pStyle w:val="2"/>
        <w:spacing w:after="0" w:line="240" w:lineRule="auto"/>
        <w:rPr>
          <w:color w:val="000000"/>
          <w:szCs w:val="28"/>
          <w:lang w:val="kk-KZ"/>
        </w:rPr>
      </w:pPr>
    </w:p>
    <w:p w14:paraId="2839C6F1" w14:textId="77777777" w:rsidR="00F60A09" w:rsidRPr="00F60A09" w:rsidRDefault="00F60A09" w:rsidP="00F60A09">
      <w:pPr>
        <w:pStyle w:val="2"/>
        <w:spacing w:after="0" w:line="240" w:lineRule="auto"/>
        <w:ind w:left="0"/>
        <w:rPr>
          <w:color w:val="000000"/>
          <w:szCs w:val="28"/>
          <w:lang w:val="kk-KZ"/>
        </w:rPr>
      </w:pPr>
      <w:r w:rsidRPr="00F60A09">
        <w:rPr>
          <w:color w:val="000000"/>
          <w:szCs w:val="28"/>
          <w:lang w:val="kk-KZ"/>
        </w:rPr>
        <w:t>Мысалы:</w:t>
      </w:r>
    </w:p>
    <w:p w14:paraId="4B91DA26" w14:textId="7476D88B" w:rsidR="00F60A09" w:rsidRPr="00F60A09" w:rsidRDefault="00F60A09" w:rsidP="00F60A09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0A09">
        <w:rPr>
          <w:rFonts w:ascii="Times New Roman" w:hAnsi="Times New Roman" w:cs="Times New Roman"/>
          <w:sz w:val="28"/>
          <w:szCs w:val="28"/>
          <w:lang w:val="kk-KZ"/>
        </w:rPr>
        <w:t xml:space="preserve">Сурет </w:t>
      </w: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7B35B5">
        <w:rPr>
          <w:rFonts w:ascii="Times New Roman" w:hAnsi="Times New Roman" w:cs="Times New Roman"/>
          <w:sz w:val="28"/>
          <w:szCs w:val="28"/>
          <w:lang w:val="kk-KZ"/>
        </w:rPr>
        <w:t>0</w:t>
      </w:r>
      <w:bookmarkStart w:id="1" w:name="_GoBack"/>
      <w:bookmarkEnd w:id="1"/>
      <w:r w:rsidRPr="00F60A09">
        <w:rPr>
          <w:rFonts w:ascii="Times New Roman" w:hAnsi="Times New Roman" w:cs="Times New Roman"/>
          <w:sz w:val="28"/>
          <w:szCs w:val="28"/>
          <w:lang w:val="kk-KZ"/>
        </w:rPr>
        <w:t>.1 Қала көшесін жобалау горизонтальдары арқылы тігінен жоспарлау</w:t>
      </w:r>
    </w:p>
    <w:p w14:paraId="356AD266" w14:textId="77777777" w:rsidR="00F60A09" w:rsidRPr="00F60A09" w:rsidRDefault="00F60A09" w:rsidP="00F60A09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5E1670CA" w14:textId="3C62AC33" w:rsidR="00F60A09" w:rsidRPr="00F60A09" w:rsidRDefault="00F60A09" w:rsidP="00F60A09">
      <w:pPr>
        <w:pStyle w:val="2"/>
        <w:spacing w:after="0" w:line="240" w:lineRule="auto"/>
        <w:rPr>
          <w:szCs w:val="28"/>
          <w:lang w:val="kk-KZ"/>
        </w:rPr>
      </w:pPr>
      <w:r w:rsidRPr="00F60A09">
        <w:rPr>
          <w:noProof/>
          <w:szCs w:val="28"/>
          <w:lang w:val="kk-KZ"/>
        </w:rPr>
        <w:lastRenderedPageBreak/>
        <w:drawing>
          <wp:inline distT="0" distB="0" distL="0" distR="0" wp14:anchorId="3E30B140" wp14:editId="119C8338">
            <wp:extent cx="5653405" cy="3427095"/>
            <wp:effectExtent l="0" t="0" r="4445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3405" cy="3427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F1D824" w14:textId="77777777" w:rsidR="00F60A09" w:rsidRPr="00F60A09" w:rsidRDefault="00F60A09" w:rsidP="00F60A09">
      <w:pPr>
        <w:pStyle w:val="2"/>
        <w:spacing w:after="0" w:line="240" w:lineRule="auto"/>
        <w:rPr>
          <w:color w:val="000000"/>
          <w:szCs w:val="28"/>
          <w:lang w:val="kk-KZ"/>
        </w:rPr>
      </w:pPr>
    </w:p>
    <w:p w14:paraId="59EF8E9E" w14:textId="77777777" w:rsidR="00F60A09" w:rsidRPr="00F60A09" w:rsidRDefault="00F60A09" w:rsidP="00F60A09">
      <w:pPr>
        <w:pStyle w:val="2"/>
        <w:spacing w:after="0" w:line="240" w:lineRule="auto"/>
        <w:ind w:left="360"/>
        <w:jc w:val="center"/>
        <w:rPr>
          <w:color w:val="000000"/>
          <w:szCs w:val="28"/>
          <w:lang w:val="kk-KZ"/>
        </w:rPr>
      </w:pPr>
    </w:p>
    <w:p w14:paraId="563F17D7" w14:textId="77777777" w:rsidR="00F60A09" w:rsidRPr="00F60A09" w:rsidRDefault="00F60A09" w:rsidP="00F60A09">
      <w:pPr>
        <w:pStyle w:val="2"/>
        <w:spacing w:after="0" w:line="240" w:lineRule="auto"/>
        <w:ind w:left="360"/>
        <w:rPr>
          <w:color w:val="000000"/>
          <w:szCs w:val="28"/>
          <w:lang w:val="kk-KZ"/>
        </w:rPr>
      </w:pPr>
      <w:r w:rsidRPr="00F60A09">
        <w:rPr>
          <w:color w:val="000000"/>
          <w:szCs w:val="28"/>
          <w:lang w:val="kk-KZ"/>
        </w:rPr>
        <w:t>Жобалау (қызыл) горизонтальдерді орындау үшін келесі формулалардың тізімін қарастырамыз, олар:</w:t>
      </w:r>
    </w:p>
    <w:p w14:paraId="4D828825" w14:textId="77777777" w:rsidR="00F60A09" w:rsidRPr="00F60A09" w:rsidRDefault="00F60A09" w:rsidP="00F60A09">
      <w:pPr>
        <w:numPr>
          <w:ilvl w:val="0"/>
          <w:numId w:val="3"/>
        </w:numPr>
        <w:tabs>
          <w:tab w:val="clear" w:pos="1440"/>
          <w:tab w:val="num" w:pos="540"/>
        </w:tabs>
        <w:spacing w:after="0" w:line="240" w:lineRule="auto"/>
        <w:ind w:left="540" w:hanging="540"/>
        <w:rPr>
          <w:rFonts w:ascii="Times New Roman" w:hAnsi="Times New Roman" w:cs="Times New Roman"/>
          <w:sz w:val="28"/>
          <w:szCs w:val="28"/>
          <w:lang w:val="kk-KZ"/>
        </w:rPr>
      </w:pPr>
      <w:r w:rsidRPr="00F60A09">
        <w:rPr>
          <w:rFonts w:ascii="Times New Roman" w:hAnsi="Times New Roman" w:cs="Times New Roman"/>
          <w:sz w:val="28"/>
          <w:szCs w:val="28"/>
          <w:lang w:val="en-US"/>
        </w:rPr>
        <w:t>ℓ</w:t>
      </w:r>
      <w:r w:rsidRPr="00F60A09">
        <w:rPr>
          <w:rFonts w:ascii="Times New Roman" w:hAnsi="Times New Roman" w:cs="Times New Roman"/>
          <w:sz w:val="28"/>
          <w:szCs w:val="28"/>
          <w:lang w:val="kk-KZ"/>
        </w:rPr>
        <w:t>1</w:t>
      </w:r>
      <w:r w:rsidRPr="00F60A09">
        <w:rPr>
          <w:rFonts w:ascii="Times New Roman" w:hAnsi="Times New Roman" w:cs="Times New Roman"/>
          <w:sz w:val="28"/>
          <w:szCs w:val="28"/>
          <w:lang w:val="en-US"/>
        </w:rPr>
        <w:t xml:space="preserve"> = ∆h/i</w:t>
      </w:r>
      <w:r w:rsidRPr="00F60A09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360" w:dyaOrig="360" w14:anchorId="6D0CC667">
          <v:shape id="_x0000_i1030" type="#_x0000_t75" style="width:18pt;height:18pt" o:ole="">
            <v:imagedata r:id="rId16" o:title=""/>
          </v:shape>
          <o:OLEObject Type="Embed" ProgID="Equation.3" ShapeID="_x0000_i1030" DrawAspect="Content" ObjectID="_1661188165" r:id="rId17"/>
        </w:object>
      </w:r>
      <w:r w:rsidRPr="00F60A09">
        <w:rPr>
          <w:rFonts w:ascii="Times New Roman" w:hAnsi="Times New Roman" w:cs="Times New Roman"/>
          <w:sz w:val="28"/>
          <w:szCs w:val="28"/>
          <w:lang w:val="kk-KZ"/>
        </w:rPr>
        <w:t xml:space="preserve"> ; (м)                                                                                                 (25)</w:t>
      </w:r>
    </w:p>
    <w:p w14:paraId="23ADC2A5" w14:textId="77777777" w:rsidR="00F60A09" w:rsidRPr="00F60A09" w:rsidRDefault="00F60A09" w:rsidP="00F60A0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60A09">
        <w:rPr>
          <w:rFonts w:ascii="Times New Roman" w:hAnsi="Times New Roman" w:cs="Times New Roman"/>
          <w:sz w:val="28"/>
          <w:szCs w:val="28"/>
          <w:lang w:val="kk-KZ"/>
        </w:rPr>
        <w:t>ℓ1 - сипаттау нүктелерімен жобалау горизонтальдерінің арасы,м;</w:t>
      </w:r>
    </w:p>
    <w:p w14:paraId="5C10E731" w14:textId="77777777" w:rsidR="00F60A09" w:rsidRPr="00F60A09" w:rsidRDefault="00F60A09" w:rsidP="00F60A0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60A09">
        <w:rPr>
          <w:rFonts w:ascii="Times New Roman" w:hAnsi="Times New Roman" w:cs="Times New Roman"/>
          <w:sz w:val="28"/>
          <w:szCs w:val="28"/>
          <w:lang w:val="kk-KZ"/>
        </w:rPr>
        <w:t>∆h – сипаттау нүктесімен жбалау горизонтальдерінің айырмасы,м;</w:t>
      </w:r>
    </w:p>
    <w:p w14:paraId="0F8225EF" w14:textId="77777777" w:rsidR="00F60A09" w:rsidRPr="00F60A09" w:rsidRDefault="00F60A09" w:rsidP="00F60A0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60A09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F60A09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360" w:dyaOrig="360" w14:anchorId="1E245BAD">
          <v:shape id="_x0000_i1031" type="#_x0000_t75" style="width:18pt;height:18pt" o:ole="">
            <v:imagedata r:id="rId16" o:title=""/>
          </v:shape>
          <o:OLEObject Type="Embed" ProgID="Equation.3" ShapeID="_x0000_i1031" DrawAspect="Content" ObjectID="_1661188166" r:id="rId18"/>
        </w:object>
      </w:r>
      <w:r w:rsidRPr="00F60A09">
        <w:rPr>
          <w:rFonts w:ascii="Times New Roman" w:hAnsi="Times New Roman" w:cs="Times New Roman"/>
          <w:sz w:val="28"/>
          <w:szCs w:val="28"/>
          <w:lang w:val="kk-KZ"/>
        </w:rPr>
        <w:t xml:space="preserve"> - сипаттау нүктелері араларындағы бойлық еңістік,‰.</w:t>
      </w:r>
    </w:p>
    <w:p w14:paraId="0EF60138" w14:textId="77777777" w:rsidR="00F60A09" w:rsidRPr="00F60A09" w:rsidRDefault="00F60A09" w:rsidP="00F60A0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60A09">
        <w:rPr>
          <w:rFonts w:ascii="Times New Roman" w:hAnsi="Times New Roman" w:cs="Times New Roman"/>
          <w:sz w:val="28"/>
          <w:szCs w:val="28"/>
          <w:lang w:val="kk-KZ"/>
        </w:rPr>
        <w:t xml:space="preserve">В) ℓ2 = </w:t>
      </w:r>
      <w:r w:rsidRPr="00F60A09">
        <w:rPr>
          <w:rFonts w:ascii="Times New Roman" w:hAnsi="Times New Roman" w:cs="Times New Roman"/>
          <w:position w:val="-30"/>
          <w:sz w:val="28"/>
          <w:szCs w:val="28"/>
          <w:lang w:val="en-US"/>
        </w:rPr>
        <w:object w:dxaOrig="480" w:dyaOrig="680" w14:anchorId="73DDB1DE">
          <v:shape id="_x0000_i1032" type="#_x0000_t75" style="width:24pt;height:33.75pt" o:ole="">
            <v:imagedata r:id="rId19" o:title=""/>
          </v:shape>
          <o:OLEObject Type="Embed" ProgID="Equation.3" ShapeID="_x0000_i1032" DrawAspect="Content" ObjectID="_1661188167" r:id="rId20"/>
        </w:object>
      </w:r>
      <w:r w:rsidRPr="00F60A09">
        <w:rPr>
          <w:rFonts w:ascii="Times New Roman" w:hAnsi="Times New Roman" w:cs="Times New Roman"/>
          <w:sz w:val="28"/>
          <w:szCs w:val="28"/>
          <w:lang w:val="kk-KZ"/>
        </w:rPr>
        <w:t>; (м)                                                                                                            (26)</w:t>
      </w:r>
    </w:p>
    <w:p w14:paraId="0E996816" w14:textId="77777777" w:rsidR="00F60A09" w:rsidRPr="00F60A09" w:rsidRDefault="00F60A09" w:rsidP="00F60A0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60A09">
        <w:rPr>
          <w:rFonts w:ascii="Times New Roman" w:hAnsi="Times New Roman" w:cs="Times New Roman"/>
          <w:sz w:val="28"/>
          <w:szCs w:val="28"/>
          <w:lang w:val="kk-KZ"/>
        </w:rPr>
        <w:t>ℓ2 - жобалау горизонтальдерінің арасы,м;</w:t>
      </w:r>
    </w:p>
    <w:p w14:paraId="2E3AC3F3" w14:textId="77777777" w:rsidR="00F60A09" w:rsidRPr="00F60A09" w:rsidRDefault="00F60A09" w:rsidP="00F60A0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60A09">
        <w:rPr>
          <w:rFonts w:ascii="Times New Roman" w:hAnsi="Times New Roman" w:cs="Times New Roman"/>
          <w:sz w:val="28"/>
          <w:szCs w:val="28"/>
          <w:lang w:val="kk-KZ"/>
        </w:rPr>
        <w:t>0,1 – топографиялық картадағы жер бедерлерінің арасы;</w:t>
      </w:r>
    </w:p>
    <w:p w14:paraId="1F7BFE59" w14:textId="77777777" w:rsidR="00F60A09" w:rsidRPr="00F60A09" w:rsidRDefault="00F60A09" w:rsidP="00F60A0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60A09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F60A09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360" w:dyaOrig="360" w14:anchorId="1AFD906E">
          <v:shape id="_x0000_i1033" type="#_x0000_t75" style="width:18pt;height:18pt" o:ole="">
            <v:imagedata r:id="rId16" o:title=""/>
          </v:shape>
          <o:OLEObject Type="Embed" ProgID="Equation.3" ShapeID="_x0000_i1033" DrawAspect="Content" ObjectID="_1661188168" r:id="rId21"/>
        </w:object>
      </w:r>
      <w:r w:rsidRPr="00F60A09">
        <w:rPr>
          <w:rFonts w:ascii="Times New Roman" w:hAnsi="Times New Roman" w:cs="Times New Roman"/>
          <w:sz w:val="28"/>
          <w:szCs w:val="28"/>
          <w:lang w:val="kk-KZ"/>
        </w:rPr>
        <w:t xml:space="preserve"> - сипаттау нүктелері араларындағы бойлық еңістік,‰.</w:t>
      </w:r>
    </w:p>
    <w:p w14:paraId="72D9513B" w14:textId="77777777" w:rsidR="00F60A09" w:rsidRPr="00F60A09" w:rsidRDefault="00F60A09" w:rsidP="00F60A0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60A09">
        <w:rPr>
          <w:rFonts w:ascii="Times New Roman" w:hAnsi="Times New Roman" w:cs="Times New Roman"/>
          <w:sz w:val="28"/>
          <w:szCs w:val="28"/>
          <w:lang w:val="kk-KZ"/>
        </w:rPr>
        <w:t xml:space="preserve">С) ℓ3 = </w:t>
      </w:r>
      <w:r w:rsidRPr="00F60A09">
        <w:rPr>
          <w:rFonts w:ascii="Times New Roman" w:hAnsi="Times New Roman" w:cs="Times New Roman"/>
          <w:position w:val="-30"/>
          <w:sz w:val="28"/>
          <w:szCs w:val="28"/>
          <w:lang w:val="en-US"/>
        </w:rPr>
        <w:object w:dxaOrig="480" w:dyaOrig="700" w14:anchorId="0C9A8C54">
          <v:shape id="_x0000_i1034" type="#_x0000_t75" style="width:24pt;height:35.25pt" o:ole="">
            <v:imagedata r:id="rId22" o:title=""/>
          </v:shape>
          <o:OLEObject Type="Embed" ProgID="Equation.3" ShapeID="_x0000_i1034" DrawAspect="Content" ObjectID="_1661188169" r:id="rId23"/>
        </w:object>
      </w:r>
      <w:r w:rsidRPr="00F60A09">
        <w:rPr>
          <w:rFonts w:ascii="Times New Roman" w:hAnsi="Times New Roman" w:cs="Times New Roman"/>
          <w:sz w:val="28"/>
          <w:szCs w:val="28"/>
          <w:lang w:val="kk-KZ"/>
        </w:rPr>
        <w:t>b; (м)                                                                                                           (27)</w:t>
      </w:r>
    </w:p>
    <w:p w14:paraId="160E276B" w14:textId="77777777" w:rsidR="00F60A09" w:rsidRPr="00F60A09" w:rsidRDefault="00F60A09" w:rsidP="00F60A0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60A09">
        <w:rPr>
          <w:rFonts w:ascii="Times New Roman" w:hAnsi="Times New Roman" w:cs="Times New Roman"/>
          <w:sz w:val="28"/>
          <w:szCs w:val="28"/>
          <w:lang w:val="kk-KZ"/>
        </w:rPr>
        <w:t>ℓ3 - осьтен жүру бөлігіне қарай қозғалу ара-қашықтығы,м;</w:t>
      </w:r>
    </w:p>
    <w:p w14:paraId="380AE566" w14:textId="77777777" w:rsidR="00F60A09" w:rsidRPr="00F60A09" w:rsidRDefault="00F60A09" w:rsidP="00F60A0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60A09">
        <w:rPr>
          <w:rFonts w:ascii="Times New Roman" w:hAnsi="Times New Roman" w:cs="Times New Roman"/>
          <w:sz w:val="28"/>
          <w:szCs w:val="28"/>
          <w:lang w:val="kk-KZ"/>
        </w:rPr>
        <w:t>b – жүру бөлігінің ені,м;</w:t>
      </w:r>
    </w:p>
    <w:p w14:paraId="150F565F" w14:textId="77777777" w:rsidR="00F60A09" w:rsidRPr="00F60A09" w:rsidRDefault="00F60A09" w:rsidP="00F60A0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60A09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F60A09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60" w:dyaOrig="340" w14:anchorId="2006271E">
          <v:shape id="_x0000_i1035" type="#_x0000_t75" style="width:8.25pt;height:17.25pt" o:ole="">
            <v:imagedata r:id="rId24" o:title=""/>
          </v:shape>
          <o:OLEObject Type="Embed" ProgID="Equation.3" ShapeID="_x0000_i1035" DrawAspect="Content" ObjectID="_1661188170" r:id="rId25"/>
        </w:object>
      </w:r>
      <w:r w:rsidRPr="00F60A09">
        <w:rPr>
          <w:rFonts w:ascii="Times New Roman" w:hAnsi="Times New Roman" w:cs="Times New Roman"/>
          <w:sz w:val="28"/>
          <w:szCs w:val="28"/>
          <w:lang w:val="kk-KZ"/>
        </w:rPr>
        <w:t>- жүру бөлігінің еңістігі, м;</w:t>
      </w:r>
    </w:p>
    <w:p w14:paraId="08712599" w14:textId="77777777" w:rsidR="00F60A09" w:rsidRPr="00F60A09" w:rsidRDefault="00F60A09" w:rsidP="00F60A0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60A09">
        <w:rPr>
          <w:rFonts w:ascii="Times New Roman" w:hAnsi="Times New Roman" w:cs="Times New Roman"/>
          <w:sz w:val="28"/>
          <w:szCs w:val="28"/>
          <w:lang w:val="kk-KZ"/>
        </w:rPr>
        <w:lastRenderedPageBreak/>
        <w:t>i</w:t>
      </w:r>
      <w:r w:rsidRPr="00F60A09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360" w:dyaOrig="360" w14:anchorId="27177102">
          <v:shape id="_x0000_i1036" type="#_x0000_t75" style="width:18pt;height:18pt" o:ole="">
            <v:imagedata r:id="rId16" o:title=""/>
          </v:shape>
          <o:OLEObject Type="Embed" ProgID="Equation.3" ShapeID="_x0000_i1036" DrawAspect="Content" ObjectID="_1661188171" r:id="rId26"/>
        </w:object>
      </w:r>
      <w:r w:rsidRPr="00F60A09">
        <w:rPr>
          <w:rFonts w:ascii="Times New Roman" w:hAnsi="Times New Roman" w:cs="Times New Roman"/>
          <w:sz w:val="28"/>
          <w:szCs w:val="28"/>
          <w:lang w:val="kk-KZ"/>
        </w:rPr>
        <w:t xml:space="preserve"> - сипаттау нүктелері араларындағы бойлық еңістік,‰.</w:t>
      </w:r>
    </w:p>
    <w:p w14:paraId="77BC2310" w14:textId="77777777" w:rsidR="00F60A09" w:rsidRPr="00F60A09" w:rsidRDefault="00F60A09" w:rsidP="00F60A09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079A1DC5" w14:textId="3CF1F012" w:rsidR="00F60A09" w:rsidRPr="00F60A09" w:rsidRDefault="00F60A09" w:rsidP="00F60A09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0A09">
        <w:rPr>
          <w:rFonts w:ascii="Times New Roman" w:hAnsi="Times New Roman" w:cs="Times New Roman"/>
          <w:sz w:val="28"/>
          <w:szCs w:val="28"/>
          <w:lang w:val="kk-KZ"/>
        </w:rPr>
        <w:t xml:space="preserve">Сурет </w:t>
      </w:r>
      <w:r>
        <w:rPr>
          <w:rFonts w:ascii="Times New Roman" w:hAnsi="Times New Roman" w:cs="Times New Roman"/>
          <w:sz w:val="28"/>
          <w:szCs w:val="28"/>
          <w:lang w:val="kk-KZ"/>
        </w:rPr>
        <w:t>11</w:t>
      </w:r>
      <w:r w:rsidRPr="00F60A09">
        <w:rPr>
          <w:rFonts w:ascii="Times New Roman" w:hAnsi="Times New Roman" w:cs="Times New Roman"/>
          <w:sz w:val="28"/>
          <w:szCs w:val="28"/>
          <w:lang w:val="kk-KZ"/>
        </w:rPr>
        <w:t>.2 Көше қиылысындағы тігінен жоспарлау</w:t>
      </w:r>
    </w:p>
    <w:p w14:paraId="3E74B2E8" w14:textId="77777777" w:rsidR="00F60A09" w:rsidRPr="00F60A09" w:rsidRDefault="00F60A09" w:rsidP="00F60A09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1E004BCB" w14:textId="3C47CA0D" w:rsidR="00F60A09" w:rsidRPr="00F60A09" w:rsidRDefault="00F60A09" w:rsidP="00F60A09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F60A09">
        <w:rPr>
          <w:rFonts w:ascii="Times New Roman" w:hAnsi="Times New Roman" w:cs="Times New Roman"/>
          <w:noProof/>
          <w:sz w:val="28"/>
          <w:szCs w:val="28"/>
          <w:lang w:val="kk-KZ"/>
        </w:rPr>
        <w:drawing>
          <wp:inline distT="0" distB="0" distL="0" distR="0" wp14:anchorId="49571BAA" wp14:editId="500DCB94">
            <wp:extent cx="5549900" cy="3275965"/>
            <wp:effectExtent l="0" t="0" r="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9900" cy="3275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68789A" w14:textId="77777777" w:rsidR="00F60A09" w:rsidRPr="00F60A09" w:rsidRDefault="00F60A09" w:rsidP="00F60A09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1EE754DC" w14:textId="77777777" w:rsidR="00F60A09" w:rsidRPr="00F60A09" w:rsidRDefault="00F60A09" w:rsidP="00F60A0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60A09">
        <w:rPr>
          <w:rFonts w:ascii="Times New Roman" w:hAnsi="Times New Roman" w:cs="Times New Roman"/>
          <w:sz w:val="28"/>
          <w:szCs w:val="28"/>
          <w:lang w:val="kk-KZ"/>
        </w:rPr>
        <w:t xml:space="preserve">Д) ℓ4 = </w:t>
      </w:r>
      <w:r w:rsidRPr="00F60A09">
        <w:rPr>
          <w:rFonts w:ascii="Times New Roman" w:hAnsi="Times New Roman" w:cs="Times New Roman"/>
          <w:position w:val="-34"/>
          <w:sz w:val="28"/>
          <w:szCs w:val="28"/>
          <w:lang w:val="en-US"/>
        </w:rPr>
        <w:object w:dxaOrig="560" w:dyaOrig="720" w14:anchorId="2DCD1C9B">
          <v:shape id="_x0000_i1037" type="#_x0000_t75" style="width:28.5pt;height:36pt" o:ole="">
            <v:imagedata r:id="rId28" o:title=""/>
          </v:shape>
          <o:OLEObject Type="Embed" ProgID="Equation.3" ShapeID="_x0000_i1037" DrawAspect="Content" ObjectID="_1661188172" r:id="rId29"/>
        </w:object>
      </w:r>
      <w:r w:rsidRPr="00F60A09">
        <w:rPr>
          <w:rFonts w:ascii="Times New Roman" w:hAnsi="Times New Roman" w:cs="Times New Roman"/>
          <w:sz w:val="28"/>
          <w:szCs w:val="28"/>
          <w:lang w:val="kk-KZ"/>
        </w:rPr>
        <w:t>; (м)                                                                                                             (28)</w:t>
      </w:r>
    </w:p>
    <w:p w14:paraId="2BAF3625" w14:textId="77777777" w:rsidR="00F60A09" w:rsidRPr="00F60A09" w:rsidRDefault="00F60A09" w:rsidP="00F60A0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60A09">
        <w:rPr>
          <w:rFonts w:ascii="Times New Roman" w:hAnsi="Times New Roman" w:cs="Times New Roman"/>
          <w:sz w:val="28"/>
          <w:szCs w:val="28"/>
          <w:lang w:val="kk-KZ"/>
        </w:rPr>
        <w:t>ℓ4 - горизонтальдердің борттық тасқа қарай қозғалғаны,м;</w:t>
      </w:r>
    </w:p>
    <w:p w14:paraId="7BBCE215" w14:textId="77777777" w:rsidR="00F60A09" w:rsidRPr="00F60A09" w:rsidRDefault="00F60A09" w:rsidP="00F60A0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60A09">
        <w:rPr>
          <w:rFonts w:ascii="Times New Roman" w:hAnsi="Times New Roman" w:cs="Times New Roman"/>
          <w:sz w:val="28"/>
          <w:szCs w:val="28"/>
          <w:lang w:val="kk-KZ"/>
        </w:rPr>
        <w:t>0,15 – борттық тастың биіктігі,м;</w:t>
      </w:r>
    </w:p>
    <w:p w14:paraId="0F870AEB" w14:textId="77777777" w:rsidR="00F60A09" w:rsidRPr="00F60A09" w:rsidRDefault="00F60A09" w:rsidP="00F60A09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14:paraId="4ABAA20D" w14:textId="77777777" w:rsidR="00F60A09" w:rsidRPr="00F60A09" w:rsidRDefault="00F60A09" w:rsidP="00F60A0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60A09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F60A09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360" w:dyaOrig="360" w14:anchorId="30CF239A">
          <v:shape id="_x0000_i1038" type="#_x0000_t75" style="width:18pt;height:18pt" o:ole="">
            <v:imagedata r:id="rId16" o:title=""/>
          </v:shape>
          <o:OLEObject Type="Embed" ProgID="Equation.3" ShapeID="_x0000_i1038" DrawAspect="Content" ObjectID="_1661188173" r:id="rId30"/>
        </w:object>
      </w:r>
      <w:r w:rsidRPr="00F60A09">
        <w:rPr>
          <w:rFonts w:ascii="Times New Roman" w:hAnsi="Times New Roman" w:cs="Times New Roman"/>
          <w:sz w:val="28"/>
          <w:szCs w:val="28"/>
          <w:lang w:val="kk-KZ"/>
        </w:rPr>
        <w:t xml:space="preserve"> - сипаттау нүктелері араларындағы бойлық еңістік,‰.</w:t>
      </w:r>
    </w:p>
    <w:p w14:paraId="74E7ADE7" w14:textId="77777777" w:rsidR="00F60A09" w:rsidRPr="00F60A09" w:rsidRDefault="00F60A09" w:rsidP="00F60A09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7707674F" w14:textId="77777777" w:rsidR="00F60A09" w:rsidRPr="00F60A09" w:rsidRDefault="00F60A09" w:rsidP="00F60A0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60A09">
        <w:rPr>
          <w:rFonts w:ascii="Times New Roman" w:hAnsi="Times New Roman" w:cs="Times New Roman"/>
          <w:sz w:val="28"/>
          <w:szCs w:val="28"/>
          <w:lang w:val="kk-KZ"/>
        </w:rPr>
        <w:t xml:space="preserve">Е) ℓ5 = </w:t>
      </w:r>
      <w:r w:rsidRPr="00F60A09">
        <w:rPr>
          <w:rFonts w:ascii="Times New Roman" w:hAnsi="Times New Roman" w:cs="Times New Roman"/>
          <w:position w:val="-30"/>
          <w:sz w:val="28"/>
          <w:szCs w:val="28"/>
          <w:lang w:val="en-US"/>
        </w:rPr>
        <w:object w:dxaOrig="480" w:dyaOrig="700" w14:anchorId="159594C1">
          <v:shape id="_x0000_i1039" type="#_x0000_t75" style="width:24pt;height:35.25pt" o:ole="">
            <v:imagedata r:id="rId31" o:title=""/>
          </v:shape>
          <o:OLEObject Type="Embed" ProgID="Equation.3" ShapeID="_x0000_i1039" DrawAspect="Content" ObjectID="_1661188174" r:id="rId32"/>
        </w:object>
      </w:r>
      <w:r w:rsidRPr="00F60A09">
        <w:rPr>
          <w:rFonts w:ascii="Times New Roman" w:hAnsi="Times New Roman" w:cs="Times New Roman"/>
          <w:sz w:val="28"/>
          <w:szCs w:val="28"/>
          <w:lang w:val="kk-KZ"/>
        </w:rPr>
        <w:t>b</w:t>
      </w:r>
      <w:r w:rsidRPr="00F60A09">
        <w:rPr>
          <w:rFonts w:ascii="Times New Roman" w:hAnsi="Times New Roman" w:cs="Times New Roman"/>
          <w:sz w:val="28"/>
          <w:szCs w:val="28"/>
          <w:lang w:val="kk-KZ"/>
        </w:rPr>
        <w:t>; (м)                                                                                                            (29)</w:t>
      </w:r>
    </w:p>
    <w:p w14:paraId="72132D38" w14:textId="77777777" w:rsidR="00F60A09" w:rsidRPr="00F60A09" w:rsidRDefault="00F60A09" w:rsidP="00F60A0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60A09">
        <w:rPr>
          <w:rFonts w:ascii="Times New Roman" w:hAnsi="Times New Roman" w:cs="Times New Roman"/>
          <w:sz w:val="28"/>
          <w:szCs w:val="28"/>
          <w:lang w:val="kk-KZ"/>
        </w:rPr>
        <w:t>ℓ5 - жобалау горизонтальдерінің жүру бөлігінен тротуар арқылы ығысқаны,м;</w:t>
      </w:r>
    </w:p>
    <w:p w14:paraId="64BAB05B" w14:textId="77777777" w:rsidR="00F60A09" w:rsidRPr="00F60A09" w:rsidRDefault="00F60A09" w:rsidP="00F60A0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60A09">
        <w:rPr>
          <w:rFonts w:ascii="Times New Roman" w:hAnsi="Times New Roman" w:cs="Times New Roman"/>
          <w:sz w:val="28"/>
          <w:szCs w:val="28"/>
          <w:lang w:val="kk-KZ"/>
        </w:rPr>
        <w:t>b- тротуардың ені,м;</w:t>
      </w:r>
    </w:p>
    <w:p w14:paraId="690C8C5E" w14:textId="77777777" w:rsidR="00F60A09" w:rsidRPr="00F60A09" w:rsidRDefault="00F60A09" w:rsidP="00F60A0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60A09">
        <w:rPr>
          <w:rFonts w:ascii="Times New Roman" w:hAnsi="Times New Roman" w:cs="Times New Roman"/>
          <w:sz w:val="28"/>
          <w:szCs w:val="28"/>
          <w:lang w:val="kk-KZ"/>
        </w:rPr>
        <w:lastRenderedPageBreak/>
        <w:t>i</w:t>
      </w:r>
      <w:r w:rsidRPr="00F60A09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60" w:dyaOrig="340" w14:anchorId="2678605E">
          <v:shape id="_x0000_i1040" type="#_x0000_t75" style="width:8.25pt;height:17.25pt" o:ole="">
            <v:imagedata r:id="rId24" o:title=""/>
          </v:shape>
          <o:OLEObject Type="Embed" ProgID="Equation.3" ShapeID="_x0000_i1040" DrawAspect="Content" ObjectID="_1661188175" r:id="rId33"/>
        </w:object>
      </w:r>
      <w:r w:rsidRPr="00F60A09">
        <w:rPr>
          <w:rFonts w:ascii="Times New Roman" w:hAnsi="Times New Roman" w:cs="Times New Roman"/>
          <w:sz w:val="28"/>
          <w:szCs w:val="28"/>
          <w:lang w:val="kk-KZ"/>
        </w:rPr>
        <w:t>- жүру бөлігінің еңістігі, м;</w:t>
      </w:r>
    </w:p>
    <w:p w14:paraId="2171CEE9" w14:textId="77777777" w:rsidR="00F60A09" w:rsidRPr="00F60A09" w:rsidRDefault="00F60A09" w:rsidP="00F60A0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60A09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F60A09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360" w:dyaOrig="360" w14:anchorId="7315CF16">
          <v:shape id="_x0000_i1041" type="#_x0000_t75" style="width:18pt;height:18pt" o:ole="">
            <v:imagedata r:id="rId16" o:title=""/>
          </v:shape>
          <o:OLEObject Type="Embed" ProgID="Equation.3" ShapeID="_x0000_i1041" DrawAspect="Content" ObjectID="_1661188176" r:id="rId34"/>
        </w:object>
      </w:r>
      <w:r w:rsidRPr="00F60A09">
        <w:rPr>
          <w:rFonts w:ascii="Times New Roman" w:hAnsi="Times New Roman" w:cs="Times New Roman"/>
          <w:sz w:val="28"/>
          <w:szCs w:val="28"/>
          <w:lang w:val="kk-KZ"/>
        </w:rPr>
        <w:t xml:space="preserve"> - сипаттау нүктелері араларындағы бойлық еңістік,‰.</w:t>
      </w:r>
    </w:p>
    <w:p w14:paraId="261B958A" w14:textId="77777777" w:rsidR="00F60A09" w:rsidRPr="00F60A09" w:rsidRDefault="00F60A09" w:rsidP="00F60A09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697E9E86" w14:textId="77777777" w:rsidR="00F60A09" w:rsidRPr="00F60A09" w:rsidRDefault="00F60A09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F60A09" w:rsidRPr="00F60A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722DBB"/>
    <w:multiLevelType w:val="hybridMultilevel"/>
    <w:tmpl w:val="BF78D3DE"/>
    <w:lvl w:ilvl="0" w:tplc="527CEFCA">
      <w:start w:val="10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436252"/>
    <w:multiLevelType w:val="hybridMultilevel"/>
    <w:tmpl w:val="D1DC978A"/>
    <w:lvl w:ilvl="0" w:tplc="13260AF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C23BAD"/>
    <w:multiLevelType w:val="multilevel"/>
    <w:tmpl w:val="0B587B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3" w15:restartNumberingAfterBreak="0">
    <w:nsid w:val="5CF031E1"/>
    <w:multiLevelType w:val="hybridMultilevel"/>
    <w:tmpl w:val="98187718"/>
    <w:lvl w:ilvl="0" w:tplc="B3929950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i w:val="0"/>
        <w:spacing w:val="0"/>
        <w:w w:val="100"/>
        <w:position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60C06210"/>
    <w:multiLevelType w:val="multilevel"/>
    <w:tmpl w:val="AF283380"/>
    <w:lvl w:ilvl="0">
      <w:start w:val="9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5" w15:restartNumberingAfterBreak="0">
    <w:nsid w:val="7CFF1048"/>
    <w:multiLevelType w:val="multilevel"/>
    <w:tmpl w:val="A97C97F0"/>
    <w:lvl w:ilvl="0">
      <w:start w:val="11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235"/>
    <w:rsid w:val="001B26E0"/>
    <w:rsid w:val="007B35B5"/>
    <w:rsid w:val="00CC4235"/>
    <w:rsid w:val="00E62BE2"/>
    <w:rsid w:val="00F60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78522B"/>
  <w15:chartTrackingRefBased/>
  <w15:docId w15:val="{E1BD2958-B54A-41E4-A008-C0938033B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F60A09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customStyle="1" w:styleId="20">
    <w:name w:val="Основной текст с отступом 2 Знак"/>
    <w:basedOn w:val="a0"/>
    <w:link w:val="2"/>
    <w:rsid w:val="00F60A09"/>
    <w:rPr>
      <w:rFonts w:ascii="Times New Roman" w:eastAsia="Times New Roman" w:hAnsi="Times New Roman" w:cs="Times New Roman"/>
      <w:sz w:val="28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2.bin"/><Relationship Id="rId3" Type="http://schemas.openxmlformats.org/officeDocument/2006/relationships/settings" Target="settings.xml"/><Relationship Id="rId21" Type="http://schemas.openxmlformats.org/officeDocument/2006/relationships/oleObject" Target="embeddings/oleObject9.bin"/><Relationship Id="rId34" Type="http://schemas.openxmlformats.org/officeDocument/2006/relationships/oleObject" Target="embeddings/oleObject17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6.bin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0" Type="http://schemas.openxmlformats.org/officeDocument/2006/relationships/oleObject" Target="embeddings/oleObject8.bin"/><Relationship Id="rId29" Type="http://schemas.openxmlformats.org/officeDocument/2006/relationships/oleObject" Target="embeddings/oleObject13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image" Target="media/image10.wmf"/><Relationship Id="rId32" Type="http://schemas.openxmlformats.org/officeDocument/2006/relationships/oleObject" Target="embeddings/oleObject15.bin"/><Relationship Id="rId5" Type="http://schemas.openxmlformats.org/officeDocument/2006/relationships/image" Target="media/image1.wmf"/><Relationship Id="rId15" Type="http://schemas.openxmlformats.org/officeDocument/2006/relationships/image" Target="media/image6.png"/><Relationship Id="rId23" Type="http://schemas.openxmlformats.org/officeDocument/2006/relationships/oleObject" Target="embeddings/oleObject10.bin"/><Relationship Id="rId28" Type="http://schemas.openxmlformats.org/officeDocument/2006/relationships/image" Target="media/image12.wmf"/><Relationship Id="rId36" Type="http://schemas.openxmlformats.org/officeDocument/2006/relationships/theme" Target="theme/theme1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3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image" Target="media/image9.wmf"/><Relationship Id="rId27" Type="http://schemas.openxmlformats.org/officeDocument/2006/relationships/image" Target="media/image11.png"/><Relationship Id="rId30" Type="http://schemas.openxmlformats.org/officeDocument/2006/relationships/oleObject" Target="embeddings/oleObject14.bin"/><Relationship Id="rId35" Type="http://schemas.openxmlformats.org/officeDocument/2006/relationships/fontTable" Target="fontTable.xml"/><Relationship Id="rId8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455</Words>
  <Characters>2600</Characters>
  <Application>Microsoft Office Word</Application>
  <DocSecurity>0</DocSecurity>
  <Lines>21</Lines>
  <Paragraphs>6</Paragraphs>
  <ScaleCrop>false</ScaleCrop>
  <Company/>
  <LinksUpToDate>false</LinksUpToDate>
  <CharactersWithSpaces>3049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2020-08-19T18:42:00Z</dcterms:created>
  <dcterms:modified xsi:type="dcterms:W3CDTF">2020-09-09T14:23:00Z</dcterms:modified>
</cp:coreProperties>
</file>